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A" w:rsidRPr="002853F9" w:rsidRDefault="00F91D5A" w:rsidP="00BF0DA6">
      <w:pPr>
        <w:spacing w:after="0"/>
        <w:rPr>
          <w:rFonts w:ascii="Calibri" w:hAnsi="Calibri"/>
          <w:b/>
        </w:rPr>
      </w:pPr>
      <w:r w:rsidRPr="002853F9">
        <w:rPr>
          <w:rFonts w:ascii="Calibri" w:hAnsi="Calibri"/>
          <w:b/>
        </w:rPr>
        <w:t xml:space="preserve">Adı Soyadı:                                                                       Sınıf:                                  No:     </w:t>
      </w:r>
      <w:r w:rsidR="00BF0DA6">
        <w:rPr>
          <w:rFonts w:ascii="Calibri" w:hAnsi="Calibri"/>
          <w:b/>
        </w:rPr>
        <w:t xml:space="preserve">                        ../ 05</w:t>
      </w:r>
      <w:r w:rsidRPr="002853F9">
        <w:rPr>
          <w:rFonts w:ascii="Calibri" w:hAnsi="Calibri"/>
          <w:b/>
        </w:rPr>
        <w:t>/2015</w:t>
      </w:r>
    </w:p>
    <w:p w:rsidR="00F91D5A" w:rsidRDefault="00F91D5A" w:rsidP="00BF0DA6">
      <w:pPr>
        <w:spacing w:after="0"/>
      </w:pPr>
      <w:r w:rsidRPr="002853F9">
        <w:rPr>
          <w:rFonts w:ascii="Calibri" w:hAnsi="Calibri"/>
          <w:b/>
        </w:rPr>
        <w:t>2014-2015 EĞİTİM</w:t>
      </w:r>
      <w:r w:rsidR="001134DB">
        <w:rPr>
          <w:rFonts w:ascii="Calibri" w:hAnsi="Calibri"/>
          <w:b/>
        </w:rPr>
        <w:t xml:space="preserve">-ÖĞRETİM YILI ARABULOKU </w:t>
      </w:r>
      <w:r w:rsidRPr="002853F9">
        <w:rPr>
          <w:rFonts w:ascii="Calibri" w:hAnsi="Calibri"/>
          <w:b/>
        </w:rPr>
        <w:t xml:space="preserve">ORTAOKULU 8.SINIFLAR </w:t>
      </w:r>
      <w:r w:rsidR="009739B6">
        <w:rPr>
          <w:rFonts w:ascii="Calibri" w:hAnsi="Calibri"/>
          <w:b/>
        </w:rPr>
        <w:t>T</w:t>
      </w:r>
      <w:r w:rsidR="00BF0DA6">
        <w:rPr>
          <w:rFonts w:ascii="Calibri" w:hAnsi="Calibri"/>
          <w:b/>
        </w:rPr>
        <w:t>C İNKILAP TARİHİ VE ATATÜRKÇÜLÜK</w:t>
      </w:r>
      <w:r w:rsidRPr="002853F9">
        <w:rPr>
          <w:rFonts w:ascii="Calibri" w:hAnsi="Calibri"/>
          <w:b/>
        </w:rPr>
        <w:t xml:space="preserve"> DERSİ </w:t>
      </w:r>
      <w:r w:rsidR="00BF0DA6">
        <w:rPr>
          <w:rFonts w:ascii="Calibri" w:hAnsi="Calibri"/>
          <w:b/>
        </w:rPr>
        <w:t>2</w:t>
      </w:r>
      <w:r w:rsidRPr="002853F9">
        <w:rPr>
          <w:rFonts w:ascii="Calibri" w:hAnsi="Calibri"/>
          <w:b/>
        </w:rPr>
        <w:t>.DÖNEM 2</w:t>
      </w:r>
      <w:r>
        <w:rPr>
          <w:rFonts w:ascii="Calibri" w:hAnsi="Calibri"/>
          <w:b/>
        </w:rPr>
        <w:t>. YAZILI SINAV SORULARIDIR</w:t>
      </w:r>
    </w:p>
    <w:p w:rsidR="00BF0DA6" w:rsidRDefault="00BF0DA6" w:rsidP="001C52F3">
      <w:pPr>
        <w:spacing w:after="0"/>
        <w:sectPr w:rsidR="00BF0DA6" w:rsidSect="00F91D5A">
          <w:pgSz w:w="11906" w:h="16838"/>
          <w:pgMar w:top="851" w:right="991" w:bottom="1417" w:left="851" w:header="708" w:footer="708" w:gutter="0"/>
          <w:cols w:space="708"/>
          <w:docGrid w:linePitch="360"/>
        </w:sectPr>
      </w:pPr>
    </w:p>
    <w:p w:rsidR="001C52F3" w:rsidRPr="001C52F3" w:rsidRDefault="001C52F3" w:rsidP="00BF0DA6">
      <w:pPr>
        <w:pStyle w:val="ListeParagraf"/>
        <w:numPr>
          <w:ilvl w:val="0"/>
          <w:numId w:val="4"/>
        </w:numPr>
        <w:spacing w:after="0"/>
      </w:pPr>
      <w:r w:rsidRPr="001C52F3">
        <w:lastRenderedPageBreak/>
        <w:t>Akıl ve bilim</w:t>
      </w:r>
    </w:p>
    <w:p w:rsidR="001C52F3" w:rsidRPr="001C52F3" w:rsidRDefault="001C52F3" w:rsidP="00BF0DA6">
      <w:pPr>
        <w:pStyle w:val="ListeParagraf"/>
        <w:numPr>
          <w:ilvl w:val="0"/>
          <w:numId w:val="4"/>
        </w:numPr>
        <w:spacing w:after="0"/>
      </w:pPr>
      <w:r w:rsidRPr="001C52F3">
        <w:t>Din ve devlet işleri</w:t>
      </w:r>
    </w:p>
    <w:p w:rsidR="001C52F3" w:rsidRDefault="001C52F3" w:rsidP="00BF0DA6">
      <w:pPr>
        <w:pStyle w:val="ListeParagraf"/>
        <w:numPr>
          <w:ilvl w:val="0"/>
          <w:numId w:val="4"/>
        </w:numPr>
        <w:spacing w:after="0"/>
      </w:pPr>
      <w:r w:rsidRPr="001C52F3">
        <w:t>İnanç özgürlüğü</w:t>
      </w:r>
    </w:p>
    <w:p w:rsidR="001C52F3" w:rsidRPr="001C52F3" w:rsidRDefault="001C52F3" w:rsidP="001C52F3">
      <w:pPr>
        <w:spacing w:after="0"/>
        <w:rPr>
          <w:b/>
        </w:rPr>
      </w:pPr>
      <w:r>
        <w:rPr>
          <w:b/>
        </w:rPr>
        <w:t xml:space="preserve">S 1. </w:t>
      </w:r>
      <w:r w:rsidRPr="001C52F3">
        <w:rPr>
          <w:b/>
        </w:rPr>
        <w:t>Bu ifadeler aşağıdaki Atatürk ilkelerinden hangisi ile ilgilidir?</w:t>
      </w:r>
    </w:p>
    <w:p w:rsidR="00BF0DA6" w:rsidRDefault="001C52F3" w:rsidP="001C52F3">
      <w:pPr>
        <w:spacing w:after="0"/>
      </w:pPr>
      <w:r>
        <w:t>A) Halkçılık</w:t>
      </w:r>
      <w:r>
        <w:tab/>
      </w:r>
      <w:r>
        <w:tab/>
      </w:r>
      <w:r w:rsidR="00BF0DA6">
        <w:tab/>
      </w:r>
      <w:r>
        <w:t>B) Laiklik</w:t>
      </w:r>
      <w:r>
        <w:tab/>
      </w:r>
    </w:p>
    <w:p w:rsidR="00887F90" w:rsidRDefault="001C52F3" w:rsidP="001C52F3">
      <w:pPr>
        <w:spacing w:after="0"/>
      </w:pPr>
      <w:r>
        <w:t>C) Cumhuriyetçilik</w:t>
      </w:r>
      <w:r>
        <w:tab/>
      </w:r>
      <w:r>
        <w:tab/>
        <w:t>D) Milliyetçilik</w:t>
      </w:r>
    </w:p>
    <w:p w:rsidR="001C52F3" w:rsidRDefault="001C52F3" w:rsidP="001C52F3">
      <w:pPr>
        <w:spacing w:after="0"/>
      </w:pPr>
    </w:p>
    <w:p w:rsidR="001C52F3" w:rsidRDefault="001C52F3" w:rsidP="00BF0DA6">
      <w:pPr>
        <w:pStyle w:val="ListeParagraf"/>
        <w:numPr>
          <w:ilvl w:val="0"/>
          <w:numId w:val="5"/>
        </w:numPr>
        <w:spacing w:after="0"/>
      </w:pPr>
      <w:r>
        <w:t>TBMM’nin açılması</w:t>
      </w:r>
    </w:p>
    <w:p w:rsidR="001C52F3" w:rsidRDefault="001C52F3" w:rsidP="00BF0DA6">
      <w:pPr>
        <w:pStyle w:val="ListeParagraf"/>
        <w:numPr>
          <w:ilvl w:val="0"/>
          <w:numId w:val="5"/>
        </w:numPr>
        <w:spacing w:after="0"/>
      </w:pPr>
      <w:r>
        <w:t>Cumhuriyetin ilanı</w:t>
      </w:r>
    </w:p>
    <w:p w:rsidR="001C52F3" w:rsidRDefault="001C52F3" w:rsidP="00BF0DA6">
      <w:pPr>
        <w:pStyle w:val="ListeParagraf"/>
        <w:numPr>
          <w:ilvl w:val="0"/>
          <w:numId w:val="5"/>
        </w:numPr>
        <w:spacing w:after="0"/>
      </w:pPr>
      <w:r>
        <w:t>Siyasi partilerin kurulması</w:t>
      </w:r>
    </w:p>
    <w:p w:rsidR="001C52F3" w:rsidRPr="001C52F3" w:rsidRDefault="001C52F3" w:rsidP="001C52F3">
      <w:pPr>
        <w:spacing w:after="0"/>
        <w:rPr>
          <w:b/>
        </w:rPr>
      </w:pPr>
      <w:r w:rsidRPr="001C52F3">
        <w:rPr>
          <w:b/>
        </w:rPr>
        <w:t>S 2. Verilen inkılaplar hangi alanda yapılmıştır?</w:t>
      </w:r>
    </w:p>
    <w:p w:rsidR="00BF0DA6" w:rsidRDefault="001C52F3" w:rsidP="001C52F3">
      <w:pPr>
        <w:spacing w:after="0"/>
      </w:pPr>
      <w:r>
        <w:t>A) Siyasi</w:t>
      </w:r>
      <w:r>
        <w:tab/>
      </w:r>
      <w:r>
        <w:tab/>
        <w:t>B) Ekonomik</w:t>
      </w:r>
      <w:r>
        <w:tab/>
      </w:r>
      <w:r>
        <w:tab/>
      </w:r>
    </w:p>
    <w:p w:rsidR="001C52F3" w:rsidRDefault="001C52F3" w:rsidP="001C52F3">
      <w:pPr>
        <w:spacing w:after="0"/>
      </w:pPr>
      <w:r>
        <w:t>C) Toplumsal</w:t>
      </w:r>
      <w:r>
        <w:tab/>
      </w:r>
      <w:r>
        <w:tab/>
        <w:t>D) Hukuk</w:t>
      </w:r>
    </w:p>
    <w:p w:rsidR="001C52F3" w:rsidRDefault="001C52F3" w:rsidP="001C52F3">
      <w:pPr>
        <w:spacing w:after="0"/>
      </w:pPr>
    </w:p>
    <w:p w:rsidR="001C52F3" w:rsidRDefault="00F92CB3" w:rsidP="001C52F3">
      <w:pPr>
        <w:spacing w:after="0"/>
        <w:rPr>
          <w:b/>
        </w:rPr>
      </w:pPr>
      <w:r>
        <w:rPr>
          <w:b/>
        </w:rPr>
        <w:t xml:space="preserve">S 3. </w:t>
      </w:r>
      <w:r w:rsidRPr="00F92CB3">
        <w:rPr>
          <w:b/>
        </w:rPr>
        <w:t>Aşar vergisinin kaldırılması ve Soyadı Kanunu gibi yenilikler aşağıdaki Atatürk ilkelerinden hangisi ile ilgilidir?</w:t>
      </w:r>
      <w:r>
        <w:rPr>
          <w:b/>
        </w:rPr>
        <w:t xml:space="preserve"> </w:t>
      </w:r>
    </w:p>
    <w:p w:rsidR="00BF0DA6" w:rsidRDefault="001A4628" w:rsidP="00F92CB3">
      <w:pPr>
        <w:spacing w:after="0"/>
      </w:pPr>
      <w:r>
        <w:t>A) Halkçılık</w:t>
      </w:r>
      <w:r>
        <w:tab/>
      </w:r>
      <w:r>
        <w:tab/>
      </w:r>
      <w:r w:rsidR="00BF0DA6">
        <w:tab/>
      </w:r>
      <w:r>
        <w:t>B) Devletçilik</w:t>
      </w:r>
      <w:r w:rsidR="00BF0DA6">
        <w:tab/>
      </w:r>
    </w:p>
    <w:p w:rsidR="00F92CB3" w:rsidRDefault="00F92CB3" w:rsidP="00F92CB3">
      <w:pPr>
        <w:spacing w:after="0"/>
      </w:pPr>
      <w:r>
        <w:t>C) Cumhuriyetçilik</w:t>
      </w:r>
      <w:r>
        <w:tab/>
      </w:r>
      <w:r>
        <w:tab/>
        <w:t>D) Milliyetçilik</w:t>
      </w:r>
    </w:p>
    <w:p w:rsidR="00F92CB3" w:rsidRDefault="00F92CB3" w:rsidP="001C52F3">
      <w:pPr>
        <w:spacing w:after="0"/>
      </w:pPr>
    </w:p>
    <w:p w:rsidR="001A4628" w:rsidRDefault="001A4628" w:rsidP="001C52F3">
      <w:pPr>
        <w:spacing w:after="0"/>
      </w:pPr>
      <w:r w:rsidRPr="001A4628">
        <w:rPr>
          <w:b/>
        </w:rPr>
        <w:t>S 4.</w:t>
      </w:r>
      <w:r>
        <w:t xml:space="preserve"> Çiftçinin üzerinde ağır bir yük olan ve ürünün % 10’unun devlete ödendiği ……………………… vergisi kaldırılarak çiftçiler rahatlatılmıştır. </w:t>
      </w:r>
      <w:r w:rsidRPr="001A4628">
        <w:rPr>
          <w:b/>
        </w:rPr>
        <w:t>Cümlesinde boş bırakılan yere aşağıdakilerden hangisi getirilmelidir?</w:t>
      </w:r>
    </w:p>
    <w:p w:rsidR="00BF0DA6" w:rsidRDefault="001A4628" w:rsidP="001A4628">
      <w:pPr>
        <w:spacing w:after="0"/>
      </w:pPr>
      <w:r>
        <w:t xml:space="preserve">A) Katma Değer Vergisi </w:t>
      </w:r>
      <w:r w:rsidR="00BF0DA6">
        <w:tab/>
      </w:r>
      <w:r w:rsidR="00BF0DA6">
        <w:tab/>
        <w:t>B) Aşar Vergisi</w:t>
      </w:r>
      <w:r w:rsidR="00BF0DA6">
        <w:tab/>
      </w:r>
    </w:p>
    <w:p w:rsidR="001A4628" w:rsidRDefault="001A4628" w:rsidP="001A4628">
      <w:pPr>
        <w:spacing w:after="0"/>
      </w:pPr>
      <w:r>
        <w:t>C)</w:t>
      </w:r>
      <w:r w:rsidR="00BF0DA6" w:rsidRPr="00BF0DA6">
        <w:t xml:space="preserve"> </w:t>
      </w:r>
      <w:r w:rsidR="00BF0DA6">
        <w:t>Özel Tüketim Vergisi</w:t>
      </w:r>
      <w:r>
        <w:tab/>
      </w:r>
      <w:r w:rsidR="00BF0DA6">
        <w:tab/>
      </w:r>
      <w:r>
        <w:t xml:space="preserve">D) </w:t>
      </w:r>
      <w:r w:rsidR="00BF0DA6">
        <w:t>Varlık Vergisi</w:t>
      </w:r>
      <w:r w:rsidR="00BF0DA6">
        <w:tab/>
      </w:r>
    </w:p>
    <w:p w:rsidR="001A4628" w:rsidRDefault="001A4628" w:rsidP="001C52F3">
      <w:pPr>
        <w:spacing w:after="0"/>
      </w:pPr>
    </w:p>
    <w:p w:rsidR="00D261F2" w:rsidRPr="00D261F2" w:rsidRDefault="00D261F2" w:rsidP="00D261F2">
      <w:pPr>
        <w:spacing w:after="0"/>
        <w:rPr>
          <w:b/>
        </w:rPr>
      </w:pPr>
      <w:r w:rsidRPr="00D261F2">
        <w:rPr>
          <w:b/>
        </w:rPr>
        <w:t xml:space="preserve">S 5. Milli birlik ve beraberlik, ülke bütünlüğü, vatan ve millet sevgisi kavramları aşağıdaki Atatürk ilkelerinden hangisi ile ilgilidir? </w:t>
      </w:r>
    </w:p>
    <w:p w:rsidR="00BF0DA6" w:rsidRDefault="00D261F2" w:rsidP="00D261F2">
      <w:pPr>
        <w:spacing w:after="0"/>
      </w:pPr>
      <w:r>
        <w:t>A) İnkılapçılık</w:t>
      </w:r>
      <w:r>
        <w:tab/>
      </w:r>
      <w:r>
        <w:tab/>
      </w:r>
      <w:r w:rsidR="00BF0DA6">
        <w:tab/>
      </w:r>
      <w:r>
        <w:t>B) Devletçilik</w:t>
      </w:r>
      <w:r w:rsidR="00BF0DA6">
        <w:tab/>
      </w:r>
    </w:p>
    <w:p w:rsidR="00D261F2" w:rsidRDefault="00D261F2" w:rsidP="00D261F2">
      <w:pPr>
        <w:spacing w:after="0"/>
      </w:pPr>
      <w:r>
        <w:t>C) Cumhuriyetçilik</w:t>
      </w:r>
      <w:r>
        <w:tab/>
      </w:r>
      <w:r>
        <w:tab/>
        <w:t>D) Milliyetçilik</w:t>
      </w:r>
    </w:p>
    <w:p w:rsidR="00AD095E" w:rsidRPr="00AD095E" w:rsidRDefault="00AD095E" w:rsidP="00D261F2">
      <w:pPr>
        <w:spacing w:after="0"/>
      </w:pPr>
    </w:p>
    <w:p w:rsidR="00AD095E" w:rsidRDefault="00AD095E" w:rsidP="00AD095E">
      <w:pPr>
        <w:spacing w:after="120"/>
        <w:rPr>
          <w:b/>
        </w:rPr>
      </w:pPr>
      <w:r w:rsidRPr="00AD095E">
        <w:rPr>
          <w:b/>
        </w:rPr>
        <w:t>S 6.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Ulusun egemenliği elinde tuttuğu ve bunu belli süreler için seçtiği temsilciler aracılığı ile kullandığı yönetim şekli …………………………………..tir. </w:t>
      </w:r>
      <w:r w:rsidRPr="001A4628">
        <w:rPr>
          <w:b/>
        </w:rPr>
        <w:t>Cümlesinde boş bırakılan yere aşağıdakilerden hangisi getirilmelidir?</w:t>
      </w:r>
    </w:p>
    <w:p w:rsidR="00BF0DA6" w:rsidRDefault="00AD095E" w:rsidP="00AD095E">
      <w:pPr>
        <w:spacing w:after="0"/>
      </w:pPr>
      <w:r>
        <w:t>A) Saltanat</w:t>
      </w:r>
      <w:r>
        <w:tab/>
      </w:r>
      <w:r>
        <w:tab/>
        <w:t>B) Oligarşi</w:t>
      </w:r>
      <w:r>
        <w:tab/>
      </w:r>
      <w:r>
        <w:tab/>
      </w:r>
    </w:p>
    <w:p w:rsidR="00AD095E" w:rsidRDefault="00AD095E" w:rsidP="00AD095E">
      <w:pPr>
        <w:spacing w:after="0"/>
      </w:pPr>
      <w:r>
        <w:t>C) Meşrutiyet</w:t>
      </w:r>
      <w:r>
        <w:tab/>
      </w:r>
      <w:r>
        <w:tab/>
        <w:t>D) Cumhuriyet</w:t>
      </w:r>
    </w:p>
    <w:p w:rsidR="00AD095E" w:rsidRDefault="00AD095E" w:rsidP="00AD095E">
      <w:pPr>
        <w:spacing w:after="120"/>
        <w:rPr>
          <w:rFonts w:ascii="Tahoma" w:hAnsi="Tahoma" w:cs="Tahoma"/>
          <w:sz w:val="20"/>
          <w:szCs w:val="20"/>
        </w:rPr>
      </w:pPr>
    </w:p>
    <w:p w:rsidR="00C43654" w:rsidRPr="00C43654" w:rsidRDefault="00C43654" w:rsidP="00C43654">
      <w:pPr>
        <w:spacing w:after="0"/>
        <w:rPr>
          <w:b/>
        </w:rPr>
      </w:pPr>
      <w:r w:rsidRPr="00C43654">
        <w:rPr>
          <w:b/>
        </w:rPr>
        <w:t xml:space="preserve">S 7. Aşağıdakilerden hangisi, Türkiye’nin çıkarları doğrultusunda çözülmüş uluslararası sorunlardan biri </w:t>
      </w:r>
      <w:r w:rsidRPr="00C43654">
        <w:rPr>
          <w:b/>
          <w:u w:val="single"/>
        </w:rPr>
        <w:t>değildir?</w:t>
      </w:r>
    </w:p>
    <w:p w:rsidR="00BF0DA6" w:rsidRDefault="00C43654" w:rsidP="00C43654">
      <w:pPr>
        <w:spacing w:after="0"/>
      </w:pPr>
      <w:r>
        <w:t xml:space="preserve">A) </w:t>
      </w:r>
      <w:r w:rsidRPr="00C43654">
        <w:t>Musul sorunu</w:t>
      </w:r>
      <w:r>
        <w:tab/>
      </w:r>
      <w:r w:rsidR="00BF0DA6">
        <w:tab/>
      </w:r>
      <w:r>
        <w:t>B) Boğazlar</w:t>
      </w:r>
      <w:r w:rsidRPr="00C43654">
        <w:t xml:space="preserve"> sorunu</w:t>
      </w:r>
    </w:p>
    <w:p w:rsidR="00C43654" w:rsidRDefault="00C43654" w:rsidP="00C43654">
      <w:pPr>
        <w:spacing w:after="0"/>
      </w:pPr>
      <w:r>
        <w:t>C) Kapitülasyonlar</w:t>
      </w:r>
      <w:r w:rsidRPr="00C43654">
        <w:t xml:space="preserve"> sorunu</w:t>
      </w:r>
      <w:r w:rsidR="00BF0DA6">
        <w:tab/>
        <w:t>D) Yabancı okullar</w:t>
      </w:r>
    </w:p>
    <w:p w:rsidR="00C43654" w:rsidRDefault="00C43654" w:rsidP="00C43654">
      <w:pPr>
        <w:spacing w:after="0"/>
      </w:pPr>
    </w:p>
    <w:p w:rsidR="00C43654" w:rsidRPr="00C43654" w:rsidRDefault="00C43654" w:rsidP="00C43654">
      <w:pPr>
        <w:spacing w:after="0"/>
        <w:rPr>
          <w:b/>
        </w:rPr>
      </w:pPr>
      <w:r w:rsidRPr="00C43654">
        <w:rPr>
          <w:b/>
        </w:rPr>
        <w:t>S 8. Cumhuriyet döneminde yetiştirilen “onbeş milyon “ eğitimli genç aşağıdaki milli güçlerden hangisini oluşturmaktadır?</w:t>
      </w:r>
    </w:p>
    <w:p w:rsidR="00BF0DA6" w:rsidRDefault="00C43654" w:rsidP="00C43654">
      <w:pPr>
        <w:spacing w:after="0"/>
      </w:pPr>
      <w:r>
        <w:t>A) Askeri güç</w:t>
      </w:r>
      <w:r>
        <w:tab/>
      </w:r>
      <w:r w:rsidR="00BF0DA6">
        <w:tab/>
      </w:r>
      <w:r>
        <w:t>B) Sosyokültürel güç</w:t>
      </w:r>
      <w:r>
        <w:tab/>
      </w:r>
    </w:p>
    <w:p w:rsidR="00C43654" w:rsidRDefault="00C43654" w:rsidP="00C43654">
      <w:pPr>
        <w:spacing w:after="0"/>
      </w:pPr>
      <w:r>
        <w:t>C) Ekonomik güç</w:t>
      </w:r>
      <w:r>
        <w:tab/>
        <w:t>D) Siyasi güç</w:t>
      </w:r>
    </w:p>
    <w:p w:rsidR="005821D7" w:rsidRDefault="005821D7" w:rsidP="00C43654">
      <w:pPr>
        <w:spacing w:after="0"/>
      </w:pPr>
    </w:p>
    <w:p w:rsidR="002A1D4B" w:rsidRPr="002A1D4B" w:rsidRDefault="005821D7" w:rsidP="00AD095E">
      <w:pPr>
        <w:spacing w:after="0"/>
        <w:rPr>
          <w:b/>
        </w:rPr>
      </w:pPr>
      <w:r w:rsidRPr="002A1D4B">
        <w:rPr>
          <w:b/>
        </w:rPr>
        <w:t xml:space="preserve">S 9. Musul’u </w:t>
      </w:r>
      <w:r w:rsidR="002A1D4B" w:rsidRPr="002A1D4B">
        <w:rPr>
          <w:b/>
        </w:rPr>
        <w:t xml:space="preserve">kaybetmemizde </w:t>
      </w:r>
      <w:r w:rsidRPr="002A1D4B">
        <w:rPr>
          <w:b/>
        </w:rPr>
        <w:t>aşağıdaki sorunların ha</w:t>
      </w:r>
      <w:r w:rsidR="002A1D4B" w:rsidRPr="002A1D4B">
        <w:rPr>
          <w:b/>
        </w:rPr>
        <w:t>ngisi etkili olmuştur?</w:t>
      </w:r>
    </w:p>
    <w:p w:rsidR="00BF0DA6" w:rsidRDefault="002A1D4B" w:rsidP="002A1D4B">
      <w:pPr>
        <w:spacing w:after="0"/>
      </w:pPr>
      <w:r>
        <w:t>A) Türk ordusu</w:t>
      </w:r>
      <w:r w:rsidR="00BF0DA6">
        <w:t>nun yeteri güce sahip olmaması</w:t>
      </w:r>
      <w:r w:rsidR="00BF0DA6">
        <w:tab/>
      </w:r>
    </w:p>
    <w:p w:rsidR="002A1D4B" w:rsidRDefault="002A1D4B" w:rsidP="002A1D4B">
      <w:pPr>
        <w:spacing w:after="0"/>
      </w:pPr>
      <w:r>
        <w:t>B) Devletin konuya gerekli önemi göstermemesi</w:t>
      </w:r>
    </w:p>
    <w:p w:rsidR="00BF0DA6" w:rsidRDefault="002A1D4B" w:rsidP="002A1D4B">
      <w:pPr>
        <w:spacing w:after="0"/>
      </w:pPr>
      <w:r>
        <w:t>C) Doğu Anadolu’da Şeyh Sait İsyanının çıkması</w:t>
      </w:r>
      <w:r>
        <w:tab/>
      </w:r>
    </w:p>
    <w:p w:rsidR="002A1D4B" w:rsidRDefault="002A1D4B" w:rsidP="002A1D4B">
      <w:pPr>
        <w:spacing w:after="0"/>
      </w:pPr>
      <w:r>
        <w:t>D) Musul halkının İngiliz mandasını istemesi</w:t>
      </w:r>
    </w:p>
    <w:p w:rsidR="002A1D4B" w:rsidRPr="00900E2B" w:rsidRDefault="002A1D4B" w:rsidP="002A1D4B">
      <w:pPr>
        <w:spacing w:after="0"/>
        <w:rPr>
          <w:b/>
        </w:rPr>
      </w:pPr>
    </w:p>
    <w:p w:rsidR="00900E2B" w:rsidRPr="00996E9E" w:rsidRDefault="00900E2B" w:rsidP="00900E2B">
      <w:pPr>
        <w:spacing w:after="0"/>
        <w:rPr>
          <w:b/>
        </w:rPr>
      </w:pPr>
      <w:r w:rsidRPr="00900E2B">
        <w:rPr>
          <w:b/>
        </w:rPr>
        <w:t xml:space="preserve">S 10. </w:t>
      </w:r>
      <w:r w:rsidRPr="00996E9E">
        <w:rPr>
          <w:b/>
        </w:rPr>
        <w:t xml:space="preserve">Türkiye Atatürk’ün “Yurtta Sulh, Cihanda Sulh” anlayışı çerçevesinde, devletlerarası sorunların çözümünde eşitliğe dayanan dostluklar ve ittifaklar kurmayı amaçlar diyen bir öğretmen, Atatürk dönemi dış politikası için aşağıdakilerden hangisini ifade </w:t>
      </w:r>
      <w:r w:rsidRPr="00996E9E">
        <w:rPr>
          <w:b/>
          <w:u w:val="single"/>
        </w:rPr>
        <w:t>edemez?</w:t>
      </w:r>
    </w:p>
    <w:p w:rsidR="00900E2B" w:rsidRDefault="00900E2B" w:rsidP="00900E2B">
      <w:pPr>
        <w:spacing w:after="0"/>
      </w:pPr>
      <w:r w:rsidRPr="00996E9E">
        <w:t xml:space="preserve">A) </w:t>
      </w:r>
      <w:r>
        <w:t>Sömürgeci</w:t>
      </w:r>
      <w:r w:rsidRPr="00996E9E">
        <w:t xml:space="preserve"> olduğunu </w:t>
      </w:r>
      <w:r>
        <w:tab/>
      </w:r>
      <w:r>
        <w:tab/>
      </w:r>
    </w:p>
    <w:p w:rsidR="00900E2B" w:rsidRPr="00996E9E" w:rsidRDefault="00900E2B" w:rsidP="00900E2B">
      <w:pPr>
        <w:spacing w:after="0"/>
      </w:pPr>
      <w:r w:rsidRPr="00996E9E">
        <w:t>B) Barışçı olduğunu</w:t>
      </w:r>
    </w:p>
    <w:p w:rsidR="00900E2B" w:rsidRDefault="00900E2B" w:rsidP="00900E2B">
      <w:pPr>
        <w:spacing w:after="0"/>
      </w:pPr>
      <w:r w:rsidRPr="00996E9E">
        <w:t xml:space="preserve">C) Gerçekçi olduğunu </w:t>
      </w:r>
      <w:r>
        <w:tab/>
      </w:r>
      <w:r>
        <w:tab/>
      </w:r>
      <w:r>
        <w:tab/>
      </w:r>
    </w:p>
    <w:p w:rsidR="00900E2B" w:rsidRDefault="00900E2B" w:rsidP="00900E2B">
      <w:pPr>
        <w:spacing w:after="0"/>
      </w:pPr>
      <w:r w:rsidRPr="00996E9E">
        <w:t>D) Bağımsızlığa önem verdiği</w:t>
      </w:r>
    </w:p>
    <w:p w:rsidR="00900E2B" w:rsidRDefault="00900E2B" w:rsidP="00900E2B">
      <w:pPr>
        <w:spacing w:after="0"/>
      </w:pPr>
    </w:p>
    <w:p w:rsidR="00900E2B" w:rsidRPr="00996E9E" w:rsidRDefault="00900E2B" w:rsidP="00900E2B">
      <w:pPr>
        <w:pStyle w:val="ListeParagraf"/>
        <w:numPr>
          <w:ilvl w:val="0"/>
          <w:numId w:val="3"/>
        </w:numPr>
        <w:spacing w:after="0"/>
      </w:pPr>
      <w:r w:rsidRPr="00996E9E">
        <w:t>Tam bağımsızlık</w:t>
      </w:r>
    </w:p>
    <w:p w:rsidR="00900E2B" w:rsidRPr="00996E9E" w:rsidRDefault="00900E2B" w:rsidP="00900E2B">
      <w:pPr>
        <w:pStyle w:val="ListeParagraf"/>
        <w:numPr>
          <w:ilvl w:val="0"/>
          <w:numId w:val="3"/>
        </w:numPr>
        <w:spacing w:after="0"/>
      </w:pPr>
      <w:r w:rsidRPr="00996E9E">
        <w:t>Hukuka bağlılık</w:t>
      </w:r>
    </w:p>
    <w:p w:rsidR="00900E2B" w:rsidRPr="00996E9E" w:rsidRDefault="00900E2B" w:rsidP="00900E2B">
      <w:pPr>
        <w:pStyle w:val="ListeParagraf"/>
        <w:numPr>
          <w:ilvl w:val="0"/>
          <w:numId w:val="3"/>
        </w:numPr>
        <w:spacing w:after="0"/>
      </w:pPr>
      <w:r w:rsidRPr="00996E9E">
        <w:t>Eşitlik</w:t>
      </w:r>
    </w:p>
    <w:p w:rsidR="00900E2B" w:rsidRPr="00996E9E" w:rsidRDefault="00900E2B" w:rsidP="00900E2B">
      <w:pPr>
        <w:pStyle w:val="ListeParagraf"/>
        <w:numPr>
          <w:ilvl w:val="0"/>
          <w:numId w:val="3"/>
        </w:numPr>
        <w:spacing w:after="0"/>
      </w:pPr>
      <w:r w:rsidRPr="00996E9E">
        <w:t>Barışçılık</w:t>
      </w:r>
    </w:p>
    <w:p w:rsidR="00900E2B" w:rsidRPr="008F3A06" w:rsidRDefault="00900E2B" w:rsidP="00900E2B">
      <w:pPr>
        <w:spacing w:after="0"/>
        <w:rPr>
          <w:b/>
        </w:rPr>
      </w:pPr>
      <w:r>
        <w:rPr>
          <w:b/>
        </w:rPr>
        <w:t xml:space="preserve">S11. </w:t>
      </w:r>
      <w:r w:rsidRPr="008F3A06">
        <w:rPr>
          <w:b/>
        </w:rPr>
        <w:t>Yukarıda verilenler aşağıdaki hangi sorunun cevabı</w:t>
      </w:r>
      <w:r>
        <w:rPr>
          <w:b/>
        </w:rPr>
        <w:t>dır?</w:t>
      </w:r>
    </w:p>
    <w:p w:rsidR="00900E2B" w:rsidRPr="008F3A06" w:rsidRDefault="00900E2B" w:rsidP="00900E2B">
      <w:pPr>
        <w:spacing w:after="0"/>
      </w:pPr>
      <w:r w:rsidRPr="008F3A06">
        <w:t>A) Dış politikamızın esasları nelerdir?</w:t>
      </w:r>
    </w:p>
    <w:p w:rsidR="00900E2B" w:rsidRPr="008F3A06" w:rsidRDefault="00900E2B" w:rsidP="00900E2B">
      <w:pPr>
        <w:spacing w:after="0"/>
      </w:pPr>
      <w:r w:rsidRPr="008F3A06">
        <w:t>B) Milli gücü oluşturan esaslar nelerdir?</w:t>
      </w:r>
    </w:p>
    <w:p w:rsidR="00900E2B" w:rsidRPr="008F3A06" w:rsidRDefault="00900E2B" w:rsidP="00900E2B">
      <w:pPr>
        <w:spacing w:after="0"/>
      </w:pPr>
      <w:r>
        <w:t xml:space="preserve">C) İnkılapçılığın </w:t>
      </w:r>
      <w:r w:rsidRPr="008F3A06">
        <w:t xml:space="preserve">temel </w:t>
      </w:r>
      <w:r>
        <w:t>unsurları</w:t>
      </w:r>
      <w:r w:rsidRPr="008F3A06">
        <w:t xml:space="preserve"> hangileridir?</w:t>
      </w:r>
    </w:p>
    <w:p w:rsidR="00900E2B" w:rsidRDefault="00900E2B" w:rsidP="00900E2B">
      <w:pPr>
        <w:spacing w:after="0"/>
      </w:pPr>
      <w:r>
        <w:t>D) Türkiye’nin Musul politikası nasıldır</w:t>
      </w:r>
      <w:r w:rsidRPr="008F3A06">
        <w:t>?</w:t>
      </w:r>
    </w:p>
    <w:p w:rsidR="00900E2B" w:rsidRPr="00900E2B" w:rsidRDefault="00900E2B" w:rsidP="002A1D4B">
      <w:pPr>
        <w:spacing w:after="0"/>
        <w:rPr>
          <w:b/>
        </w:rPr>
      </w:pPr>
    </w:p>
    <w:p w:rsidR="00BF0DA6" w:rsidRDefault="00BF0DA6" w:rsidP="002A1D4B">
      <w:pPr>
        <w:spacing w:after="0"/>
        <w:sectPr w:rsidR="00BF0DA6" w:rsidSect="00BF0DA6">
          <w:type w:val="continuous"/>
          <w:pgSz w:w="11906" w:h="16838"/>
          <w:pgMar w:top="851" w:right="991" w:bottom="1135" w:left="851" w:header="708" w:footer="708" w:gutter="0"/>
          <w:cols w:num="2" w:space="708"/>
          <w:docGrid w:linePitch="360"/>
        </w:sectPr>
      </w:pPr>
    </w:p>
    <w:p w:rsidR="002A1D4B" w:rsidRDefault="002A1D4B" w:rsidP="002A1D4B">
      <w:pPr>
        <w:spacing w:after="0"/>
      </w:pPr>
    </w:p>
    <w:p w:rsidR="002A1D4B" w:rsidRDefault="00653AAE" w:rsidP="00AD095E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4103" wp14:editId="20B7EEF4">
                <wp:simplePos x="0" y="0"/>
                <wp:positionH relativeFrom="column">
                  <wp:posOffset>63914</wp:posOffset>
                </wp:positionH>
                <wp:positionV relativeFrom="paragraph">
                  <wp:posOffset>16207</wp:posOffset>
                </wp:positionV>
                <wp:extent cx="6162040" cy="1669774"/>
                <wp:effectExtent l="0" t="0" r="10160" b="26035"/>
                <wp:wrapNone/>
                <wp:docPr id="1" name="Dikdörtgen Belirtme Çizgi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1669774"/>
                        </a:xfrm>
                        <a:prstGeom prst="wedgeRectCallout">
                          <a:avLst>
                            <a:gd name="adj1" fmla="val -49977"/>
                            <a:gd name="adj2" fmla="val -205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E2B" w:rsidRPr="00900E2B" w:rsidRDefault="0038350E" w:rsidP="00900E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8350E">
                              <w:rPr>
                                <w:b/>
                              </w:rPr>
                              <w:t>S12.</w:t>
                            </w:r>
                            <w:r>
                              <w:t xml:space="preserve"> </w:t>
                            </w:r>
                            <w:r w:rsidR="003840E1" w:rsidRPr="00900E2B">
                              <w:t>“Türk kadınını çalışmalarımıza ortak etmek, hayatımızı onunla birlikte yürütmek, Türk kadınını bilimsel, toplumsal ve ekonomik hayatta erkeğin ortağı, arkadaşı ve yardımcısı yapmak gereklidir.”</w:t>
                            </w:r>
                            <w:r w:rsidR="00900E2B" w:rsidRPr="00900E2B">
                              <w:t xml:space="preserve"> </w:t>
                            </w:r>
                            <w:r w:rsidR="00900E2B" w:rsidRPr="00900E2B">
                              <w:rPr>
                                <w:b/>
                              </w:rPr>
                              <w:t>Atatürk’ün bu sözü doğrultusunda doğrudan yapılan en önemli yenilik aşağıdakilerden hangisidir?</w:t>
                            </w:r>
                          </w:p>
                          <w:p w:rsidR="00900E2B" w:rsidRPr="00900E2B" w:rsidRDefault="00900E2B" w:rsidP="00900E2B">
                            <w:pPr>
                              <w:spacing w:after="0"/>
                            </w:pPr>
                            <w:r>
                              <w:t xml:space="preserve">A) </w:t>
                            </w:r>
                            <w:r w:rsidR="0038350E">
                              <w:t>Halifeliğin kaldırılması</w:t>
                            </w:r>
                          </w:p>
                          <w:p w:rsidR="00900E2B" w:rsidRPr="00900E2B" w:rsidRDefault="00900E2B" w:rsidP="00900E2B">
                            <w:pPr>
                              <w:spacing w:after="0"/>
                            </w:pPr>
                            <w:r>
                              <w:t xml:space="preserve">B) </w:t>
                            </w:r>
                            <w:r w:rsidR="0038350E">
                              <w:t>Erkanı Harbiyenin</w:t>
                            </w:r>
                            <w:r w:rsidRPr="00900E2B">
                              <w:t xml:space="preserve"> kapatılması</w:t>
                            </w:r>
                          </w:p>
                          <w:p w:rsidR="00900E2B" w:rsidRPr="00900E2B" w:rsidRDefault="00900E2B" w:rsidP="00900E2B">
                            <w:pPr>
                              <w:spacing w:after="0"/>
                            </w:pPr>
                            <w:r>
                              <w:t xml:space="preserve">C) </w:t>
                            </w:r>
                            <w:r w:rsidR="0038350E">
                              <w:t>İstanbul üniversitesinin açılması</w:t>
                            </w:r>
                            <w:r w:rsidRPr="00900E2B">
                              <w:t xml:space="preserve"> </w:t>
                            </w:r>
                          </w:p>
                          <w:p w:rsidR="00900E2B" w:rsidRPr="00900E2B" w:rsidRDefault="00900E2B" w:rsidP="00900E2B">
                            <w:pPr>
                              <w:spacing w:after="0"/>
                            </w:pPr>
                            <w:r>
                              <w:t xml:space="preserve">D) </w:t>
                            </w:r>
                            <w:r w:rsidRPr="00900E2B">
                              <w:t>Medeni Kanun’un kabul edilmesi</w:t>
                            </w:r>
                          </w:p>
                          <w:p w:rsidR="003840E1" w:rsidRPr="00AC423A" w:rsidRDefault="003840E1" w:rsidP="003840E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3840E1" w:rsidRDefault="003840E1" w:rsidP="00384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1" o:spid="_x0000_s1026" type="#_x0000_t61" style="position:absolute;margin-left:5.05pt;margin-top:1.3pt;width:485.2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gbrgIAAJEFAAAOAAAAZHJzL2Uyb0RvYy54bWysVM1u2zAMvg/YOwi6t46NNF2DOkWWosOA&#10;oi3aDj0rspRo1Y8nMXHSF9gb7QX6YqNkx023nIZdZNIkP/IjKZ1fbIwma+GDcrak+fGAEmG5q5Rd&#10;lPTb49XRJ0oCMFsx7awo6VYEejH5+OG8qceicEunK+EJgtgwbuqSLgHqcZYFvhSGhWNXC4tG6bxh&#10;gKpfZJVnDaIbnRWDwShrnK9q77gIAf9etkY6SfhSCg63UgYBRJcUa4N0+nTO45lNztl44Vm9VLwr&#10;g/1DFYYpi0l7qEsGjKy8+gvKKO5dcBKOuTOZk1JxkTggm3zwB5uHJatF4oLNCXXfpvD/YPnN+s4T&#10;VeHsKLHM4Igu1XP1+svDQljyWWjlwQjy+lO9LFRQJI8ta+owxsiH+s53WkAx8t9Ib+IXmZFNavO2&#10;b7PYAOH4c5SPisEQp8HRlo9GZ6enw4iavYXXPsAX4QyJQkkbUS3EPQ5zxrR2K0itZuvrAKnnVVc5&#10;q74jC2k0jnDNNDkaniF2N+M9p+KdUzE4+VR0+TtMrGRXAZYV2bb8kgRbLWJabe+FxNYhoyIVlJZW&#10;zLQnmLykjHNhYdQhJ+8YJpXWfWB+KFBDajIW0fnGMJGWuQ8cHAp8n7GPSFmdhT7YKOv8IYDquc/c&#10;+u/Yt5wjfdjMN93M567a4vJ4196qUPMrheO6ZgHumMcZ4IjxaYBbPKR2TUldJ1GydP7l0P/oj9uN&#10;VkoavJYlDT9WzAtK9FeLe3+WD+PmQFKGJ6cFKn7fMt+32JWZORwFbgVWl8ToD3onSu/ME74g05gV&#10;TcxyzF1SDn6nzKB9LvAN4mI6TW54d2sG1/ah5hE8Njjuy+Pmifm621nAdb9xuyvMxmm12i1/842R&#10;1k1X4KSCaIwtbvvaKXjvUXr3sOzryevtJZ38BgAA//8DAFBLAwQUAAYACAAAACEA/Ka64t4AAAAI&#10;AQAADwAAAGRycy9kb3ducmV2LnhtbEyP0WrCQBBF3wv9h2UKfQm6UTCkMRsRqRQKpdX6AWt2TEKz&#10;syG7MfHvOz61j4d7uXMm30y2FVfsfeNIwWIeg0AqnWmoUnD63s9SED5oMrp1hApu6GFTPD7kOjNu&#10;pANej6ESPEI+0wrqELpMSl/WaLWfuw6Js4vrrQ6MfSVNr0cet61cxnEirW6IL9S6w12N5c9xsAqi&#10;w9vX9pJ+RPtPd3uPduNpkOWrUs9P03YNIuAU/spw12d1KNjp7AYyXrTM8YKbCpYJCI5f0ngF4nzn&#10;VQKyyOX/B4pfAAAA//8DAFBLAQItABQABgAIAAAAIQC2gziS/gAAAOEBAAATAAAAAAAAAAAAAAAA&#10;AAAAAABbQ29udGVudF9UeXBlc10ueG1sUEsBAi0AFAAGAAgAAAAhADj9If/WAAAAlAEAAAsAAAAA&#10;AAAAAAAAAAAALwEAAF9yZWxzLy5yZWxzUEsBAi0AFAAGAAgAAAAhAErPmBuuAgAAkQUAAA4AAAAA&#10;AAAAAAAAAAAALgIAAGRycy9lMm9Eb2MueG1sUEsBAi0AFAAGAAgAAAAhAPymuuLeAAAACAEAAA8A&#10;AAAAAAAAAAAAAAAACAUAAGRycy9kb3ducmV2LnhtbFBLBQYAAAAABAAEAPMAAAATBgAAAAA=&#10;" adj="5,6354" fillcolor="white [3201]" strokecolor="#f79646 [3209]" strokeweight="2pt">
                <v:textbox>
                  <w:txbxContent>
                    <w:p w:rsidR="00900E2B" w:rsidRPr="00900E2B" w:rsidRDefault="0038350E" w:rsidP="00900E2B">
                      <w:pPr>
                        <w:spacing w:after="0"/>
                        <w:rPr>
                          <w:b/>
                        </w:rPr>
                      </w:pPr>
                      <w:r w:rsidRPr="0038350E">
                        <w:rPr>
                          <w:b/>
                        </w:rPr>
                        <w:t>S12.</w:t>
                      </w:r>
                      <w:r>
                        <w:t xml:space="preserve"> </w:t>
                      </w:r>
                      <w:r w:rsidR="003840E1" w:rsidRPr="00900E2B">
                        <w:t>“Türk kadınını çalışmalarımıza ortak etmek, hayatımızı onunla birlikte yürütmek, Türk kadınını bilimsel, toplumsal ve ekonomik hayatta erkeğin ortağı, arkadaşı ve yardımcısı yapmak gereklidir.”</w:t>
                      </w:r>
                      <w:r w:rsidR="00900E2B" w:rsidRPr="00900E2B">
                        <w:t xml:space="preserve"> </w:t>
                      </w:r>
                      <w:r w:rsidR="00900E2B" w:rsidRPr="00900E2B">
                        <w:rPr>
                          <w:b/>
                        </w:rPr>
                        <w:t>Atatürk’ün bu sözü doğrultusunda doğrudan yapılan en önemli yenilik aşağıdakilerden hangisidir?</w:t>
                      </w:r>
                    </w:p>
                    <w:p w:rsidR="00900E2B" w:rsidRPr="00900E2B" w:rsidRDefault="00900E2B" w:rsidP="00900E2B">
                      <w:pPr>
                        <w:spacing w:after="0"/>
                      </w:pPr>
                      <w:r>
                        <w:t xml:space="preserve">A) </w:t>
                      </w:r>
                      <w:r w:rsidR="0038350E">
                        <w:t>Halifeliğin kaldırılması</w:t>
                      </w:r>
                    </w:p>
                    <w:p w:rsidR="00900E2B" w:rsidRPr="00900E2B" w:rsidRDefault="00900E2B" w:rsidP="00900E2B">
                      <w:pPr>
                        <w:spacing w:after="0"/>
                      </w:pPr>
                      <w:r>
                        <w:t xml:space="preserve">B) </w:t>
                      </w:r>
                      <w:proofErr w:type="gramStart"/>
                      <w:r w:rsidR="0038350E">
                        <w:t>Erkanı</w:t>
                      </w:r>
                      <w:proofErr w:type="gramEnd"/>
                      <w:r w:rsidR="0038350E">
                        <w:t xml:space="preserve"> </w:t>
                      </w:r>
                      <w:proofErr w:type="spellStart"/>
                      <w:r w:rsidR="0038350E">
                        <w:t>Harbiyenin</w:t>
                      </w:r>
                      <w:proofErr w:type="spellEnd"/>
                      <w:r w:rsidRPr="00900E2B">
                        <w:t xml:space="preserve"> kapatılması</w:t>
                      </w:r>
                    </w:p>
                    <w:p w:rsidR="00900E2B" w:rsidRPr="00900E2B" w:rsidRDefault="00900E2B" w:rsidP="00900E2B">
                      <w:pPr>
                        <w:spacing w:after="0"/>
                      </w:pPr>
                      <w:r>
                        <w:t xml:space="preserve">C) </w:t>
                      </w:r>
                      <w:r w:rsidR="0038350E">
                        <w:t>İstanbul üniversitesinin açılması</w:t>
                      </w:r>
                      <w:r w:rsidRPr="00900E2B">
                        <w:t xml:space="preserve"> </w:t>
                      </w:r>
                    </w:p>
                    <w:p w:rsidR="00900E2B" w:rsidRPr="00900E2B" w:rsidRDefault="00900E2B" w:rsidP="00900E2B">
                      <w:pPr>
                        <w:spacing w:after="0"/>
                      </w:pPr>
                      <w:r>
                        <w:t xml:space="preserve">D) </w:t>
                      </w:r>
                      <w:r w:rsidRPr="00900E2B">
                        <w:t>Medeni Kanun’un kabul edilmesi</w:t>
                      </w:r>
                    </w:p>
                    <w:p w:rsidR="003840E1" w:rsidRPr="00AC423A" w:rsidRDefault="003840E1" w:rsidP="003840E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3840E1" w:rsidRDefault="003840E1" w:rsidP="00384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D261F2">
      <w:pPr>
        <w:spacing w:after="0"/>
      </w:pPr>
    </w:p>
    <w:p w:rsidR="00900E2B" w:rsidRDefault="00900E2B" w:rsidP="003840E1">
      <w:pPr>
        <w:spacing w:after="0"/>
        <w:rPr>
          <w:b/>
        </w:rPr>
      </w:pPr>
    </w:p>
    <w:p w:rsidR="00BF0DA6" w:rsidRPr="00FA4C22" w:rsidRDefault="00BF0DA6" w:rsidP="00BF0DA6">
      <w:pPr>
        <w:spacing w:after="0"/>
        <w:ind w:right="-426"/>
        <w:rPr>
          <w:b/>
        </w:rPr>
      </w:pPr>
      <w:r>
        <w:rPr>
          <w:b/>
        </w:rPr>
        <w:t>S1</w:t>
      </w:r>
      <w:r w:rsidR="00653AAE">
        <w:rPr>
          <w:b/>
        </w:rPr>
        <w:t>3</w:t>
      </w:r>
      <w:r>
        <w:rPr>
          <w:b/>
        </w:rPr>
        <w:t xml:space="preserve">. </w:t>
      </w:r>
      <w:r w:rsidRPr="00FA4C22">
        <w:rPr>
          <w:b/>
        </w:rPr>
        <w:t>Aşağıdaki soruların doğru (D), yanlış (Y) olduklarını belirtiniz.</w:t>
      </w:r>
      <w:r>
        <w:rPr>
          <w:b/>
        </w:rPr>
        <w:t xml:space="preserve"> (10p)</w:t>
      </w:r>
    </w:p>
    <w:p w:rsidR="00BF0DA6" w:rsidRDefault="00BF0DA6" w:rsidP="00BF0DA6">
      <w:pPr>
        <w:spacing w:after="0"/>
        <w:ind w:right="-426"/>
      </w:pPr>
      <w:r>
        <w:t>(      ) Boğazlarda tam hakimiyet 1936’da Montrö Boğazlar sözleşmesiyle sağlanmıştır.</w:t>
      </w:r>
    </w:p>
    <w:p w:rsidR="00BF0DA6" w:rsidRDefault="00BF0DA6" w:rsidP="00BF0DA6">
      <w:pPr>
        <w:spacing w:after="0"/>
        <w:ind w:right="-426"/>
      </w:pPr>
      <w:r>
        <w:t>(      ) 1926 Ankara Antlaşmasına göre Musul, İngiltere’nin sömürgesi durumundaki Irak’a bırakılmıştır.</w:t>
      </w:r>
    </w:p>
    <w:p w:rsidR="00BF0DA6" w:rsidRDefault="00BF0DA6" w:rsidP="00BF0DA6">
      <w:pPr>
        <w:spacing w:after="0"/>
        <w:ind w:right="-426"/>
      </w:pPr>
      <w:r>
        <w:t xml:space="preserve">(      ) </w:t>
      </w:r>
      <w:r w:rsidR="00475AD8">
        <w:t>Kabotaj Kanunu ile deniz, göl ve akarsularımızdaki tüm haklar Türklere ve Türk bayraklı gemilere verilmiştir.</w:t>
      </w:r>
    </w:p>
    <w:p w:rsidR="00BF0DA6" w:rsidRDefault="00BF0DA6" w:rsidP="00BF0DA6">
      <w:pPr>
        <w:spacing w:after="0"/>
      </w:pPr>
      <w:r>
        <w:t>(      ) Lozan’da alınan karar doğrultusunda Bulgaristan ile Türkiye arasında nüfus m</w:t>
      </w:r>
      <w:r w:rsidRPr="00C85B4E">
        <w:t>üba</w:t>
      </w:r>
      <w:r>
        <w:t>de</w:t>
      </w:r>
      <w:r w:rsidRPr="00C85B4E">
        <w:t xml:space="preserve">lesi </w:t>
      </w:r>
      <w:r>
        <w:t>yapılmıştır.</w:t>
      </w:r>
    </w:p>
    <w:p w:rsidR="00BF0DA6" w:rsidRDefault="00BF0DA6" w:rsidP="00BF0DA6">
      <w:pPr>
        <w:spacing w:after="0"/>
        <w:ind w:right="-426"/>
      </w:pPr>
      <w:r>
        <w:t xml:space="preserve">(      ) Milli dış politikamızın ilkelerinden biri de yayılmacılıktır.  </w:t>
      </w:r>
    </w:p>
    <w:p w:rsidR="0072365D" w:rsidRDefault="0072365D" w:rsidP="00D261F2">
      <w:pPr>
        <w:spacing w:after="0"/>
      </w:pPr>
    </w:p>
    <w:p w:rsidR="00653AAE" w:rsidRPr="00653AAE" w:rsidRDefault="00653AAE" w:rsidP="00D261F2">
      <w:pPr>
        <w:spacing w:after="0"/>
        <w:rPr>
          <w:b/>
        </w:rPr>
      </w:pPr>
      <w:r w:rsidRPr="00653AAE">
        <w:rPr>
          <w:b/>
        </w:rPr>
        <w:t>S14. Aşağıdaki tabloda verilen inkılapların hangi alanla ilgili olduğunu belirtiniz.</w:t>
      </w:r>
    </w:p>
    <w:tbl>
      <w:tblPr>
        <w:tblStyle w:val="TabloKlavuzu"/>
        <w:tblpPr w:leftFromText="141" w:rightFromText="141" w:vertAnchor="text" w:horzAnchor="margin" w:tblpY="215"/>
        <w:tblW w:w="10614" w:type="dxa"/>
        <w:tblLayout w:type="fixed"/>
        <w:tblLook w:val="04A0" w:firstRow="1" w:lastRow="0" w:firstColumn="1" w:lastColumn="0" w:noHBand="0" w:noVBand="1"/>
      </w:tblPr>
      <w:tblGrid>
        <w:gridCol w:w="675"/>
        <w:gridCol w:w="6570"/>
        <w:gridCol w:w="1213"/>
        <w:gridCol w:w="1078"/>
        <w:gridCol w:w="1078"/>
      </w:tblGrid>
      <w:tr w:rsidR="00783282" w:rsidTr="00783282">
        <w:trPr>
          <w:trHeight w:val="35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70" w:type="dxa"/>
            <w:tcBorders>
              <w:top w:val="nil"/>
              <w:left w:val="nil"/>
            </w:tcBorders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69" w:type="dxa"/>
            <w:gridSpan w:val="3"/>
          </w:tcPr>
          <w:p w:rsidR="00783282" w:rsidRDefault="00783282" w:rsidP="00783282">
            <w:pPr>
              <w:spacing w:before="60"/>
              <w:ind w:right="21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İlgili Olduğu Alan</w:t>
            </w:r>
          </w:p>
        </w:tc>
      </w:tr>
      <w:tr w:rsidR="00783282" w:rsidTr="00783282">
        <w:trPr>
          <w:cantSplit/>
          <w:trHeight w:val="602"/>
        </w:trPr>
        <w:tc>
          <w:tcPr>
            <w:tcW w:w="675" w:type="dxa"/>
            <w:tcBorders>
              <w:top w:val="nil"/>
              <w:left w:val="nil"/>
            </w:tcBorders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70" w:type="dxa"/>
          </w:tcPr>
          <w:p w:rsidR="00783282" w:rsidRDefault="00783282" w:rsidP="00783282">
            <w:pPr>
              <w:spacing w:before="240"/>
              <w:ind w:right="21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İnkılaplar-Gelişmeler</w:t>
            </w:r>
          </w:p>
        </w:tc>
        <w:tc>
          <w:tcPr>
            <w:tcW w:w="1213" w:type="dxa"/>
          </w:tcPr>
          <w:p w:rsidR="00783282" w:rsidRPr="007D2D6F" w:rsidRDefault="00783282" w:rsidP="00783282">
            <w:pPr>
              <w:spacing w:before="60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</w:pPr>
            <w:r w:rsidRPr="007D2D6F"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  <w:t>Eğitim-kültür</w:t>
            </w:r>
          </w:p>
        </w:tc>
        <w:tc>
          <w:tcPr>
            <w:tcW w:w="1078" w:type="dxa"/>
          </w:tcPr>
          <w:p w:rsidR="00783282" w:rsidRPr="007D2D6F" w:rsidRDefault="00783282" w:rsidP="00783282">
            <w:pPr>
              <w:spacing w:before="120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</w:pPr>
            <w:r w:rsidRPr="007D2D6F"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  <w:t>Siyasi</w:t>
            </w:r>
          </w:p>
        </w:tc>
        <w:tc>
          <w:tcPr>
            <w:tcW w:w="1078" w:type="dxa"/>
          </w:tcPr>
          <w:p w:rsidR="00783282" w:rsidRPr="007D2D6F" w:rsidRDefault="00783282" w:rsidP="00783282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</w:pPr>
            <w:r w:rsidRPr="007D2D6F">
              <w:rPr>
                <w:rFonts w:ascii="Tahoma" w:eastAsia="Times New Roman" w:hAnsi="Tahoma" w:cs="Tahoma"/>
                <w:b/>
                <w:sz w:val="19"/>
                <w:szCs w:val="19"/>
                <w:lang w:eastAsia="tr-TR"/>
              </w:rPr>
              <w:t>Ekonomi</w:t>
            </w:r>
          </w:p>
        </w:tc>
      </w:tr>
      <w:tr w:rsidR="00783282" w:rsidTr="00783282">
        <w:trPr>
          <w:trHeight w:val="344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70" w:type="dxa"/>
          </w:tcPr>
          <w:p w:rsidR="00783282" w:rsidRPr="004F2568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Merkez bankasının kurulması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70" w:type="dxa"/>
          </w:tcPr>
          <w:p w:rsidR="00783282" w:rsidRPr="004F2568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Misak-ı İktisadi kararlarının kabul edilmesi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70" w:type="dxa"/>
          </w:tcPr>
          <w:p w:rsidR="00783282" w:rsidRPr="004F2568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Tevhid-i Tedrisat Kanunu’nun kabulü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589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570" w:type="dxa"/>
          </w:tcPr>
          <w:p w:rsidR="00783282" w:rsidRPr="004F2568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Medreselerin kapatılması ve ülkedeki bütün okulların Milli Eğitim Bakanlığı’na bağlanması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44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570" w:type="dxa"/>
          </w:tcPr>
          <w:p w:rsidR="00783282" w:rsidRPr="004F2568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Saltanatın kaldırılması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570" w:type="dxa"/>
          </w:tcPr>
          <w:p w:rsidR="00783282" w:rsidRPr="00FF186C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Teşvik-i Sanayi Kanunu’nun çıkarılması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570" w:type="dxa"/>
          </w:tcPr>
          <w:p w:rsidR="00783282" w:rsidRPr="00FF186C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Cumhuriyetin ilanı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570" w:type="dxa"/>
          </w:tcPr>
          <w:p w:rsidR="00783282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Ankara’nın başkent ilan edilmesi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570" w:type="dxa"/>
          </w:tcPr>
          <w:p w:rsidR="00783282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Büyük yatırımların devlet eliyle yapılması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783282" w:rsidTr="00783282">
        <w:trPr>
          <w:trHeight w:val="356"/>
        </w:trPr>
        <w:tc>
          <w:tcPr>
            <w:tcW w:w="675" w:type="dxa"/>
          </w:tcPr>
          <w:p w:rsidR="00783282" w:rsidRDefault="00783282" w:rsidP="00783282">
            <w:pPr>
              <w:spacing w:before="60"/>
              <w:ind w:right="175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570" w:type="dxa"/>
          </w:tcPr>
          <w:p w:rsidR="00783282" w:rsidRDefault="00783282" w:rsidP="00783282">
            <w:pPr>
              <w:spacing w:before="60" w:after="60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TBMM’nin açılması</w:t>
            </w:r>
          </w:p>
        </w:tc>
        <w:tc>
          <w:tcPr>
            <w:tcW w:w="1213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78" w:type="dxa"/>
          </w:tcPr>
          <w:p w:rsidR="00783282" w:rsidRDefault="00783282" w:rsidP="00783282">
            <w:pPr>
              <w:spacing w:before="120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</w:tbl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72365D" w:rsidRDefault="00653AAE" w:rsidP="00D261F2">
      <w:pPr>
        <w:spacing w:after="0"/>
      </w:pPr>
      <w:r w:rsidRPr="00653AAE">
        <w:rPr>
          <w:b/>
        </w:rPr>
        <w:t>Not</w:t>
      </w:r>
      <w:r>
        <w:t>: seçenekli sorular 5’er, doğru- Yanlış soruları 2’şer, diğerleri 3’er puandır.</w:t>
      </w:r>
    </w:p>
    <w:p w:rsidR="00653AAE" w:rsidRDefault="00653AAE" w:rsidP="00D261F2">
      <w:pPr>
        <w:spacing w:after="0"/>
      </w:pPr>
      <w:r>
        <w:t xml:space="preserve">Başarılar Dilerim </w:t>
      </w:r>
    </w:p>
    <w:p w:rsidR="00653AAE" w:rsidRDefault="001134DB" w:rsidP="00D261F2">
      <w:pPr>
        <w:spacing w:after="0"/>
      </w:pPr>
      <w:r>
        <w:t>Sosyal Bilgiler Öğretmeni</w:t>
      </w:r>
      <w:bookmarkStart w:id="0" w:name="_GoBack"/>
      <w:bookmarkEnd w:id="0"/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72365D" w:rsidRDefault="0072365D" w:rsidP="00D261F2">
      <w:pPr>
        <w:spacing w:after="0"/>
      </w:pPr>
    </w:p>
    <w:p w:rsidR="00D261F2" w:rsidRPr="00D261F2" w:rsidRDefault="00D261F2" w:rsidP="00D261F2">
      <w:pPr>
        <w:spacing w:after="0"/>
      </w:pPr>
    </w:p>
    <w:sectPr w:rsidR="00D261F2" w:rsidRPr="00D261F2" w:rsidSect="00BF0DA6">
      <w:type w:val="continuous"/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44" w:rsidRDefault="000C2E44" w:rsidP="003840E1">
      <w:pPr>
        <w:spacing w:after="0" w:line="240" w:lineRule="auto"/>
      </w:pPr>
      <w:r>
        <w:separator/>
      </w:r>
    </w:p>
  </w:endnote>
  <w:endnote w:type="continuationSeparator" w:id="0">
    <w:p w:rsidR="000C2E44" w:rsidRDefault="000C2E44" w:rsidP="0038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44" w:rsidRDefault="000C2E44" w:rsidP="003840E1">
      <w:pPr>
        <w:spacing w:after="0" w:line="240" w:lineRule="auto"/>
      </w:pPr>
      <w:r>
        <w:separator/>
      </w:r>
    </w:p>
  </w:footnote>
  <w:footnote w:type="continuationSeparator" w:id="0">
    <w:p w:rsidR="000C2E44" w:rsidRDefault="000C2E44" w:rsidP="0038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0A0"/>
    <w:multiLevelType w:val="hybridMultilevel"/>
    <w:tmpl w:val="FC469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97D"/>
    <w:multiLevelType w:val="hybridMultilevel"/>
    <w:tmpl w:val="E97E1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0677"/>
    <w:multiLevelType w:val="hybridMultilevel"/>
    <w:tmpl w:val="4F164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A98"/>
    <w:multiLevelType w:val="hybridMultilevel"/>
    <w:tmpl w:val="C6DED552"/>
    <w:lvl w:ilvl="0" w:tplc="F73C6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9781B"/>
    <w:multiLevelType w:val="hybridMultilevel"/>
    <w:tmpl w:val="C7744EF4"/>
    <w:lvl w:ilvl="0" w:tplc="F73C6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3"/>
    <w:rsid w:val="000C2E44"/>
    <w:rsid w:val="001134DB"/>
    <w:rsid w:val="001A4628"/>
    <w:rsid w:val="001C52F3"/>
    <w:rsid w:val="0025383B"/>
    <w:rsid w:val="002A1D4B"/>
    <w:rsid w:val="0038350E"/>
    <w:rsid w:val="003840E1"/>
    <w:rsid w:val="00475AD8"/>
    <w:rsid w:val="005821D7"/>
    <w:rsid w:val="00653AAE"/>
    <w:rsid w:val="0072365D"/>
    <w:rsid w:val="00783282"/>
    <w:rsid w:val="00887F90"/>
    <w:rsid w:val="00900E2B"/>
    <w:rsid w:val="009739B6"/>
    <w:rsid w:val="00AB6E83"/>
    <w:rsid w:val="00AD095E"/>
    <w:rsid w:val="00BF0DA6"/>
    <w:rsid w:val="00C43654"/>
    <w:rsid w:val="00D261F2"/>
    <w:rsid w:val="00F91D5A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52F3"/>
    <w:pPr>
      <w:ind w:left="720"/>
      <w:contextualSpacing/>
    </w:pPr>
  </w:style>
  <w:style w:type="table" w:styleId="TabloKlavuzu">
    <w:name w:val="Table Grid"/>
    <w:basedOn w:val="NormalTablo"/>
    <w:uiPriority w:val="59"/>
    <w:rsid w:val="00253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40E1"/>
  </w:style>
  <w:style w:type="paragraph" w:styleId="Altbilgi">
    <w:name w:val="footer"/>
    <w:basedOn w:val="Normal"/>
    <w:link w:val="AltbilgiChar"/>
    <w:uiPriority w:val="99"/>
    <w:unhideWhenUsed/>
    <w:rsid w:val="003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4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52F3"/>
    <w:pPr>
      <w:ind w:left="720"/>
      <w:contextualSpacing/>
    </w:pPr>
  </w:style>
  <w:style w:type="table" w:styleId="TabloKlavuzu">
    <w:name w:val="Table Grid"/>
    <w:basedOn w:val="NormalTablo"/>
    <w:uiPriority w:val="59"/>
    <w:rsid w:val="00253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40E1"/>
  </w:style>
  <w:style w:type="paragraph" w:styleId="Altbilgi">
    <w:name w:val="footer"/>
    <w:basedOn w:val="Normal"/>
    <w:link w:val="AltbilgiChar"/>
    <w:uiPriority w:val="99"/>
    <w:unhideWhenUsed/>
    <w:rsid w:val="003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14</cp:revision>
  <dcterms:created xsi:type="dcterms:W3CDTF">2015-05-24T19:33:00Z</dcterms:created>
  <dcterms:modified xsi:type="dcterms:W3CDTF">2015-05-26T16:31:00Z</dcterms:modified>
</cp:coreProperties>
</file>